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Formularz Ofertowy</w:t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RFQ-PL-2025-007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Projekt: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Wsparcie OPT w dostępie do edukacji oraz integracji społecznej i zawodowej w Polsce - kursy języka polskiego jako obcego na poziomach od A1 do C1</w:t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Dane Wykonawcy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Nazwa firmy / wykonawcy: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 siedziby: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NIP / REGON: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Osoba kontaktowa*: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Telefon: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Specyfikacja Oferty</w:t>
      </w:r>
    </w:p>
    <w:p w:rsidR="00000000" w:rsidDel="00000000" w:rsidP="00000000" w:rsidRDefault="00000000" w:rsidRPr="00000000" w14:paraId="0000000E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 dokładne przedstawienie oferowanych przedmiotów/usług oraz ich specyfikacji:</w:t>
      </w:r>
    </w:p>
    <w:tbl>
      <w:tblPr>
        <w:tblStyle w:val="Table1"/>
        <w:tblW w:w="10980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3"/>
        <w:gridCol w:w="2835"/>
        <w:gridCol w:w="1502"/>
        <w:gridCol w:w="2130"/>
        <w:gridCol w:w="2100"/>
        <w:tblGridChange w:id="0">
          <w:tblGrid>
            <w:gridCol w:w="2413"/>
            <w:gridCol w:w="2835"/>
            <w:gridCol w:w="1502"/>
            <w:gridCol w:w="2130"/>
            <w:gridCol w:w="21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Specyfikacja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Ilość uczestników*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jednostkowa (netto + stawka VAT)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całkowita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(netto + stawka VAT)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Kurs języka polskiego ogólnego jako obcego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poziomy A1-C1**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Inne koszty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SUMA CAŁKOWITA BRUTTO: ………....</w:t>
            </w:r>
          </w:p>
        </w:tc>
      </w:tr>
    </w:tbl>
    <w:p w:rsidR="00000000" w:rsidDel="00000000" w:rsidP="00000000" w:rsidRDefault="00000000" w:rsidRPr="00000000" w14:paraId="00000024">
      <w:pPr>
        <w:spacing w:after="160" w:line="278.0000000000000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 Całkowita liczba uczestników nie ulegnie obniżeniu, ale może się zwiększyć.</w:t>
        <w:br w:type="textWrapping"/>
        <w:t xml:space="preserve">**Jeżeli ceny kursów różnią się w zależności od poziomu, proszę ustalić jedną cenę dla wszystkich poziomów.</w:t>
      </w:r>
    </w:p>
    <w:p w:rsidR="00000000" w:rsidDel="00000000" w:rsidP="00000000" w:rsidRDefault="00000000" w:rsidRPr="00000000" w14:paraId="00000025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Warunki płatności</w:t>
      </w:r>
    </w:p>
    <w:p w:rsidR="00000000" w:rsidDel="00000000" w:rsidP="00000000" w:rsidRDefault="00000000" w:rsidRPr="00000000" w14:paraId="00000026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podstawie comiesięcznej zbiorczej faktury VAT, wystawionej po zakończeniu miesiąca, którego ta faktura dotyczy, do której dołączony będzie raport z listą uczestników i kursami, w których biorą udział. Płatność zostanie wykonana w ciągu 14 dni od dnia otrzymania faktury.</w:t>
      </w:r>
    </w:p>
    <w:p w:rsidR="00000000" w:rsidDel="00000000" w:rsidP="00000000" w:rsidRDefault="00000000" w:rsidRPr="00000000" w14:paraId="00000027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Czy akceptują Państwo powyższe warunki płatności? (proszę zaznaczyć odpowiednią kratkę)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="278.0000000000000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</w:t>
      </w:r>
    </w:p>
    <w:p w:rsidR="00000000" w:rsidDel="00000000" w:rsidP="00000000" w:rsidRDefault="00000000" w:rsidRPr="00000000" w14:paraId="0000002A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przypadku braku akceptacji powyższych warunków płatności proszę podać przyczynę oraz zaproponować własne warunki płatności:</w:t>
      </w:r>
    </w:p>
    <w:p w:rsidR="00000000" w:rsidDel="00000000" w:rsidP="00000000" w:rsidRDefault="00000000" w:rsidRPr="00000000" w14:paraId="0000002B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Warunki realizacji usługi</w:t>
      </w:r>
    </w:p>
    <w:p w:rsidR="00000000" w:rsidDel="00000000" w:rsidP="00000000" w:rsidRDefault="00000000" w:rsidRPr="00000000" w14:paraId="0000002F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szczegóły dotyczące realizacji usługi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160" w:line="278.0000000000000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Długość kursu (ilość godzin): 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160" w:line="278.0000000000000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Min. i max. rozmiar jednej grupy: 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160" w:line="278.0000000000000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Rodzaj i nazwa platformy, na której będą odbywały się kursy: 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78.0000000000000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Załączniki do oferty</w:t>
      </w:r>
    </w:p>
    <w:p w:rsidR="00000000" w:rsidDel="00000000" w:rsidP="00000000" w:rsidRDefault="00000000" w:rsidRPr="00000000" w14:paraId="00000035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podać listę dołączonych dokumentów, które są częścią oferty (Metodologia, CV, certyfikaty etc.):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</w:t>
      </w:r>
    </w:p>
    <w:p w:rsidR="00000000" w:rsidDel="00000000" w:rsidP="00000000" w:rsidRDefault="00000000" w:rsidRPr="00000000" w14:paraId="00000039">
      <w:pPr>
        <w:spacing w:after="160" w:line="278.00000000000006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160" w:line="278.00000000000006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160" w:line="278.0000000000000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Podpis i Oświadczenie</w:t>
      </w:r>
    </w:p>
    <w:p w:rsidR="00000000" w:rsidDel="00000000" w:rsidP="00000000" w:rsidRDefault="00000000" w:rsidRPr="00000000" w14:paraId="0000003C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zapoznałam_em się z warunkami zapytania ofertowego i oferowana przeze mnie propozycja spełnia wszystkie wymagania minimalne określone przez PCPM. Jednocześnie potwierdzam zapoznanie się z oświadczeniami zawartymi w “Oświadczeniu Oferenta” i w przypadku zawarcia umowy zobowiązuję się do jego podpisania. Oświadczam również, że wszystkie dane i informacje zawarte w niniejszym Formularzu są kompletne, prawdziwe i zgodne ze stanem faktycznym, a także zostały przedstawione z należytą starannością. </w:t>
      </w:r>
    </w:p>
    <w:p w:rsidR="00000000" w:rsidDel="00000000" w:rsidP="00000000" w:rsidRDefault="00000000" w:rsidRPr="00000000" w14:paraId="0000003D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Oferta jest wiążąca przez okres ………….. dni od dnia jej złożenia.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Miejscowość i data: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Podpis wykonawcy: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*Administratorem danych osobowych jest Fundacja Polskie Centrum Pomocy Międzynarodowej (PCPM) z siedzibą w Warszawie, ul. Sarmacka 14/15, 02-972 , e-mail: rodo@pcpm.org.pl.</w:t>
      </w:r>
    </w:p>
    <w:p w:rsidR="00000000" w:rsidDel="00000000" w:rsidP="00000000" w:rsidRDefault="00000000" w:rsidRPr="00000000" w14:paraId="00000044">
      <w:pPr>
        <w:spacing w:after="240" w:before="24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podane w formularzu będą przetwarzane wyłącznie w celu przeprowadzenia postępowania zakupowego, wyboru dostawcy/wykonawcy, zawarcia i realizacji ewentualnej umowy oraz spełnienia obowiązków prawnych PCPM. Podstawą prawną przetwarzania jest art. 6 ust. 1 lit. b, c i f RODO.</w:t>
      </w:r>
    </w:p>
    <w:p w:rsidR="00000000" w:rsidDel="00000000" w:rsidP="00000000" w:rsidRDefault="00000000" w:rsidRPr="00000000" w14:paraId="00000045">
      <w:pPr>
        <w:spacing w:after="240" w:before="24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mogą być przekazywane podmiotom wsparcia PCPM (np. audytorom, księgowości) oraz darczyńcom w zakresie wymaganym umową grantową. Dane będą przechowywane wyłącznie przez czas trwania postępowania i realizacji umowy oraz zgodnie z wymaganym przez przepisy prawa i umowami z darczyńcami czas archiwizacji.</w:t>
      </w:r>
    </w:p>
    <w:p w:rsidR="00000000" w:rsidDel="00000000" w:rsidP="00000000" w:rsidRDefault="00000000" w:rsidRPr="00000000" w14:paraId="00000046">
      <w:pPr>
        <w:spacing w:after="240" w:before="24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Osobie, której dane dotyczą, przysługuje prawo dostępu do danych, ich sprostowania, ograniczenia przetwarzania, usunięcia, sprzeciwu wobec przetwarzania oraz prawo wniesienia skargi do Prezesa UODO.</w:t>
      </w:r>
    </w:p>
    <w:p w:rsidR="00000000" w:rsidDel="00000000" w:rsidP="00000000" w:rsidRDefault="00000000" w:rsidRPr="00000000" w14:paraId="00000047">
      <w:pPr>
        <w:spacing w:after="240" w:before="24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Podanie danych jest dobrowolne, lecz niezbędne do udziału w postępowaniu. Dane nie będą wykorzystywane do profilowania ani do zautomatyzowanego podejmowania decyzji.</w:t>
      </w:r>
    </w:p>
    <w:p w:rsidR="00000000" w:rsidDel="00000000" w:rsidP="00000000" w:rsidRDefault="00000000" w:rsidRPr="00000000" w14:paraId="00000048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first"/>
      <w:footerReference r:id="rId9" w:type="even"/>
      <w:pgSz w:h="16838" w:w="11906" w:orient="portrait"/>
      <w:pgMar w:bottom="1231" w:top="1440" w:left="1440" w:right="1440" w:header="566" w:footer="54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line="240" w:lineRule="auto"/>
      <w:ind w:right="-144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RFQ no.: RFQ-CARE-2025-004</w:t>
    </w:r>
  </w:p>
  <w:p w:rsidR="00000000" w:rsidDel="00000000" w:rsidP="00000000" w:rsidRDefault="00000000" w:rsidRPr="00000000" w14:paraId="0000004C">
    <w:pPr>
      <w:spacing w:line="240" w:lineRule="auto"/>
      <w:ind w:right="-144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Projekt: U-TEACH –3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link w:val="NagwekZnak"/>
    <w:uiPriority w:val="99"/>
    <w:unhideWhenUsed w:val="1"/>
    <w:rsid w:val="0059162E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9162E"/>
  </w:style>
  <w:style w:type="paragraph" w:styleId="Stopka">
    <w:name w:val="footer"/>
    <w:link w:val="StopkaZnak"/>
    <w:uiPriority w:val="99"/>
    <w:unhideWhenUsed w:val="1"/>
    <w:rsid w:val="0059162E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9162E"/>
  </w:style>
  <w:style w:type="character" w:styleId="Brak" w:customStyle="1">
    <w:name w:val="Brak"/>
    <w:rsid w:val="0059162E"/>
  </w:style>
  <w:style w:type="paragraph" w:styleId="NormalnyWeb">
    <w:name w:val="Normal (Web)"/>
    <w:rsid w:val="0059162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00" w:before="10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</w:rPr>
  </w:style>
  <w:style w:type="character" w:styleId="Hyperlink1" w:customStyle="1">
    <w:name w:val="Hyperlink.1"/>
    <w:basedOn w:val="Brak"/>
    <w:rsid w:val="0059162E"/>
    <w:rPr>
      <w:rFonts w:ascii="Helvetica Neue" w:cs="Helvetica Neue" w:eastAsia="Helvetica Neue" w:hAnsi="Helvetica Neue"/>
      <w:outline w:val="0"/>
      <w:color w:val="000000"/>
      <w:sz w:val="22"/>
      <w:szCs w:val="22"/>
      <w:u w:color="000000" w:val="single"/>
    </w:rPr>
  </w:style>
  <w:style w:type="paragraph" w:styleId="Poprawka">
    <w:name w:val="Revision"/>
    <w:hidden w:val="1"/>
    <w:uiPriority w:val="99"/>
    <w:semiHidden w:val="1"/>
    <w:rsid w:val="00CD51B7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60B37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F60B3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60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60B3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60B37"/>
    <w:rPr>
      <w:b w:val="1"/>
      <w:bCs w:val="1"/>
      <w:sz w:val="20"/>
      <w:szCs w:val="2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uiPriority w:val="34"/>
    <w:qFormat w:val="1"/>
    <w:rsid w:val="00497B88"/>
    <w:pPr>
      <w:ind w:left="720"/>
      <w:contextualSpacing w:val="1"/>
    </w:pPr>
  </w:style>
  <w:style w:type="table" w:styleId="a0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zxUUXYxcNr8DpJXanB2y35ULQ==">CgMxLjA4AHIhMWxQRi04SmxfeGpCTF9NX29PUF9nWHh1bEljWlllcWZz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2024-11-08T13:33:00Z</dcterms:created>
  <dc:creator>EwaB</dc:creator>
</cp:coreProperties>
</file>