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Formularz Ofertowy</w:t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RFQ-UA-2025-002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Projekt: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Wsparcie działalności bibliotek społecznych gminy miasta Trościaniec na Ukrainie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Dane Wykonawcy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Nazwa firmy /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 siedziby: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NIP / REGON: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Osoba kontaktowa: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Specyfikacja Oferty</w:t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dokładne przedstawienie oferowanych przedmiotów oraz ich specyfikacji.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UWAGA: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Nie dopuszcza się składania ofert częściowych - oferty powinny obejmować wszystkie przedmioty opisane w punkcie III.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UWAGA: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Wszystkie ceny należy podawać w kwotach BRUTTO.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3492"/>
        <w:tblGridChange w:id="0">
          <w:tblGrid>
            <w:gridCol w:w="5524"/>
            <w:gridCol w:w="349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URZĄDZENIE: </w:t>
            </w:r>
          </w:p>
          <w:p w:rsidR="00000000" w:rsidDel="00000000" w:rsidP="00000000" w:rsidRDefault="00000000" w:rsidRPr="00000000" w14:paraId="00000012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LAPTOP, 11 SZTUK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szczegółowa laptopa: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i rodzaj CPU: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Ilość RAM: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Pojemność SSD: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 Baterii: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ekran o przekątnej min. 15,6″ w rozdzielczości min. FHD (1 920×1 080)?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wbudowane mikrofon i kamerę (min. 720p)?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Wi-Fi 6 oraz Bluetooth 5.x?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porty 1× HDMI, 2× USB-A, 1x mini-jack 3,5 mm, 1x LAN Ethernet 1 Gb/s? (lub więcej)  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OS Windows 11 PRO?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w zestawie znajduje się zasilacz?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sztukę: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wszystkie laptopy: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3492"/>
        <w:tblGridChange w:id="0">
          <w:tblGrid>
            <w:gridCol w:w="5524"/>
            <w:gridCol w:w="349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URZĄDZENIE: </w:t>
            </w:r>
          </w:p>
          <w:p w:rsidR="00000000" w:rsidDel="00000000" w:rsidP="00000000" w:rsidRDefault="00000000" w:rsidRPr="00000000" w14:paraId="00000030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KOMPUTER ALL-IN-ONE, 3 SZTUKI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szczegółowa komputera AIO: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i rodzaj CPU: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Ilość RAM: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Pojemność SSD: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Rodzaj zainstalowanego WiFi: 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ekran o przekątnej min. 23,8″ w rozdzielczości min. FHD (1 920×1 080)?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wbudowane mikrofon i kamerę (min. 720p)?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porty 1× HDMI, 2× USB-A, 1x mini-jack 3,5 mm, 1x LAN Ethernet 1 Gb/s? (lub więcej)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OS Windows11 PRO?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wbudowane kamerkę oraz mikrofon?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sztukę: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wszystkie komputery AIO: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3492"/>
        <w:tblGridChange w:id="0">
          <w:tblGrid>
            <w:gridCol w:w="5524"/>
            <w:gridCol w:w="349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URZĄDZENIE: </w:t>
            </w:r>
          </w:p>
          <w:p w:rsidR="00000000" w:rsidDel="00000000" w:rsidP="00000000" w:rsidRDefault="00000000" w:rsidRPr="00000000" w14:paraId="0000004C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Peryferia, 8 SZTUK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szczegółowa zestawy mysz+klawiatura: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Język klawiatury: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Rodzaj alfabetu głównego klawiatury: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szczegółowa zestawu głośników: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Moc znamionowa zestawu głośników: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1 zestaw klawiatura+mysz: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1 zestaw głośników: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łączna za 8 zestawów klawiatura+mysz i 8 zestawów głośników: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3634"/>
        <w:tblGridChange w:id="0">
          <w:tblGrid>
            <w:gridCol w:w="5382"/>
            <w:gridCol w:w="363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URZĄDZENIE: </w:t>
            </w:r>
          </w:p>
          <w:p w:rsidR="00000000" w:rsidDel="00000000" w:rsidP="00000000" w:rsidRDefault="00000000" w:rsidRPr="00000000" w14:paraId="00000060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PROJEKTOR + EKRAN, 2 SZTUKI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szczegółowa projektora: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technologię wyświetlania DLP lub 3LCD, w rozdzielczości minimum FHD 1920×1080?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jasność min. 3400 - 3500 ANSI lm?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id w:val="-665475519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Czy posiada kontrast ≥ 16000:1?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posiada porty min. 1× HDMI, 1× VGA, 1x USB-A?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żywotność lampy wynosi minimum 10 000 h?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maksymalna głośność urządzenia jest nie większa niż 40 dB?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do urządzenia dołączany jest zestaw okablowania (kabel zasilający, HDMI do HDMI, VGA do VGA) oraz zestaw montażowy?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szczegółowa ekranu: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ekran jest biały, matowy i posiada długość przekątnej min. 100 cali w formacie 16:9: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proponowany ekran jest mocowany na statywie?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1 projektor: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za 1 ekran: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brutto łączna za 2 projektory i 2 ekrany: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3634"/>
        <w:tblGridChange w:id="0">
          <w:tblGrid>
            <w:gridCol w:w="5382"/>
            <w:gridCol w:w="3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koszty dodatkowe? Jakie?: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160" w:line="278.0000000000000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Suma brutto WSZYSTKICH kosztów związanych z realizacją zamówienia: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60" w:line="278.0000000000000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Warunki płatności</w:t>
      </w:r>
    </w:p>
    <w:p w:rsidR="00000000" w:rsidDel="00000000" w:rsidP="00000000" w:rsidRDefault="00000000" w:rsidRPr="00000000" w14:paraId="00000086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podstawie faktury VAT, wystawianej po wykonaniu dostawy/zlecenia. </w:t>
      </w:r>
    </w:p>
    <w:p w:rsidR="00000000" w:rsidDel="00000000" w:rsidP="00000000" w:rsidRDefault="00000000" w:rsidRPr="00000000" w14:paraId="00000087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Płatność zostanie wykonana w ciągu 14 dni od dnia otrzymania faktury.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wymagają Państwo innych warunków płatności, proszę je określić:</w:t>
      </w:r>
    </w:p>
    <w:p w:rsidR="00000000" w:rsidDel="00000000" w:rsidP="00000000" w:rsidRDefault="00000000" w:rsidRPr="00000000" w14:paraId="00000089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  <w:t xml:space="preserve">………………………………………………………………………………………….…</w:t>
      </w:r>
    </w:p>
    <w:p w:rsidR="00000000" w:rsidDel="00000000" w:rsidP="00000000" w:rsidRDefault="00000000" w:rsidRPr="00000000" w14:paraId="0000008A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Warunki dostawy / realizacji usługi</w:t>
      </w:r>
    </w:p>
    <w:p w:rsidR="00000000" w:rsidDel="00000000" w:rsidP="00000000" w:rsidRDefault="00000000" w:rsidRPr="00000000" w14:paraId="0000008C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szczegóły dotyczące dostawy lub realizacji usługi: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Czas realizacji*: _____________________________________________</w:t>
      </w:r>
    </w:p>
    <w:p w:rsidR="00000000" w:rsidDel="00000000" w:rsidP="00000000" w:rsidRDefault="00000000" w:rsidRPr="00000000" w14:paraId="0000008E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*Jeżeli czas realizacji jest różny dla poszczególnych przedmiotów to proszę go podać dla każdego przedmiotu oddzielnie.</w:t>
      </w:r>
    </w:p>
    <w:p w:rsidR="00000000" w:rsidDel="00000000" w:rsidP="00000000" w:rsidRDefault="00000000" w:rsidRPr="00000000" w14:paraId="00000090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Gwarancja i serwis</w:t>
      </w:r>
    </w:p>
    <w:p w:rsidR="00000000" w:rsidDel="00000000" w:rsidP="00000000" w:rsidRDefault="00000000" w:rsidRPr="00000000" w14:paraId="00000092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informację na temat udzielanej gwarancji oraz dostępnych usług serwisowych: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Okres gwarancji: _____________________________________________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 gwarancja/serwis obejmuje Ukrainę (np. IWS/ITS/Care Pack lub inny autoryzowany serwis w UA)? Wstaw link/załącz dokument potwierdzający.</w:t>
      </w:r>
    </w:p>
    <w:p w:rsidR="00000000" w:rsidDel="00000000" w:rsidP="00000000" w:rsidRDefault="00000000" w:rsidRPr="00000000" w14:paraId="00000095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TAK / NIE - ………………………………………………………………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Warunki gwarancji: __________________________________________</w:t>
      </w:r>
    </w:p>
    <w:p w:rsidR="00000000" w:rsidDel="00000000" w:rsidP="00000000" w:rsidRDefault="00000000" w:rsidRPr="00000000" w14:paraId="00000097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Załączniki do oferty</w:t>
      </w:r>
    </w:p>
    <w:p w:rsidR="00000000" w:rsidDel="00000000" w:rsidP="00000000" w:rsidRDefault="00000000" w:rsidRPr="00000000" w14:paraId="00000099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podać listę dołączonych dokumentów, które są częścią oferty technicznej (Karty katalogowe/techniczne, certyfikaty etc.):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9D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Podpis i Oświadczenie</w:t>
      </w:r>
    </w:p>
    <w:p w:rsidR="00000000" w:rsidDel="00000000" w:rsidP="00000000" w:rsidRDefault="00000000" w:rsidRPr="00000000" w14:paraId="0000009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zapoznałam_en się z warunkami zapytania ofertowego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 </w:t>
      </w:r>
    </w:p>
    <w:p w:rsidR="00000000" w:rsidDel="00000000" w:rsidP="00000000" w:rsidRDefault="00000000" w:rsidRPr="00000000" w14:paraId="000000A0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Oferta jest wiążąca przez okres _______________ dni od dnia jej złożenia. 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Miejscowość i data: _________________________________________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Podpis wykonawcy: _________________________________________</w:t>
      </w:r>
    </w:p>
    <w:p w:rsidR="00000000" w:rsidDel="00000000" w:rsidP="00000000" w:rsidRDefault="00000000" w:rsidRPr="00000000" w14:paraId="000000A3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  <w:br w:type="textWrapping"/>
      </w:r>
    </w:p>
    <w:sectPr>
      <w:headerReference r:id="rId7" w:type="even"/>
      <w:footerReference r:id="rId8" w:type="first"/>
      <w:footerReference r:id="rId9" w:type="even"/>
      <w:pgSz w:h="16838" w:w="11906" w:orient="portrait"/>
      <w:pgMar w:bottom="1231" w:top="1440" w:left="1440" w:right="1440" w:header="566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spacing w:line="240" w:lineRule="auto"/>
      <w:ind w:left="-1440" w:right="-144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9162E"/>
  </w:style>
  <w:style w:type="paragraph" w:styleId="Stopka">
    <w:name w:val="footer"/>
    <w:basedOn w:val="Normalny"/>
    <w:link w:val="Stopka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9162E"/>
  </w:style>
  <w:style w:type="character" w:styleId="Brak" w:customStyle="1">
    <w:name w:val="Brak"/>
    <w:rsid w:val="0059162E"/>
  </w:style>
  <w:style w:type="paragraph" w:styleId="NormalnyWeb">
    <w:name w:val="Normal (Web)"/>
    <w:rsid w:val="0059162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00" w:before="10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</w:rPr>
  </w:style>
  <w:style w:type="character" w:styleId="Hyperlink1" w:customStyle="1">
    <w:name w:val="Hyperlink.1"/>
    <w:basedOn w:val="Brak"/>
    <w:rsid w:val="0059162E"/>
    <w:rPr>
      <w:rFonts w:ascii="Helvetica Neue" w:cs="Helvetica Neue" w:eastAsia="Helvetica Neue" w:hAnsi="Helvetica Neue"/>
      <w:outline w:val="0"/>
      <w:color w:val="000000"/>
      <w:sz w:val="22"/>
      <w:szCs w:val="22"/>
      <w:u w:color="000000" w:val="single"/>
    </w:rPr>
  </w:style>
  <w:style w:type="paragraph" w:styleId="Poprawka">
    <w:name w:val="Revision"/>
    <w:hidden w:val="1"/>
    <w:uiPriority w:val="99"/>
    <w:semiHidden w:val="1"/>
    <w:rsid w:val="00CD51B7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6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F60B3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60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60B3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60B37"/>
    <w:rPr>
      <w:b w:val="1"/>
      <w:bCs w:val="1"/>
      <w:sz w:val="20"/>
      <w:szCs w:val="2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39"/>
    <w:rsid w:val="009D11B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6sAIXUOT9e0KzW3hyCckESYVA==">CgMxLjAaJQoBMBIgCh4IB0IaCg9UaW1lcyBOZXcgUm9tYW4SB0d1bmdzdWg4AHIhMS1DRTNGb2NaOEtaYkZaaldiWUFNN1dDZzdxNW03djJX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2024-11-08T13:33:00Z</dcterms:created>
  <dc:creator>EwaB</dc:creator>
</cp:coreProperties>
</file>