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6BF0A1CD"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313EBB">
        <w:rPr>
          <w:rFonts w:ascii="Times New Roman" w:eastAsia="Times New Roman" w:hAnsi="Times New Roman" w:cs="Times New Roman"/>
          <w:color w:val="000000"/>
          <w:sz w:val="22"/>
          <w:szCs w:val="22"/>
        </w:rPr>
        <w:t>ZAM/FAMI/63</w:t>
      </w:r>
      <w:r>
        <w:rPr>
          <w:rFonts w:ascii="Times New Roman" w:eastAsia="Times New Roman" w:hAnsi="Times New Roman" w:cs="Times New Roman"/>
          <w:color w:val="000000"/>
          <w:sz w:val="22"/>
          <w:szCs w:val="22"/>
        </w:rPr>
        <w:t xml:space="preserve"> na “</w:t>
      </w:r>
      <w:r w:rsidR="00313EBB">
        <w:rPr>
          <w:rFonts w:ascii="Times New Roman" w:eastAsia="Times New Roman" w:hAnsi="Times New Roman" w:cs="Times New Roman"/>
          <w:color w:val="000000"/>
          <w:sz w:val="22"/>
          <w:szCs w:val="22"/>
        </w:rPr>
        <w:t>W</w:t>
      </w:r>
      <w:r w:rsidR="00313EBB" w:rsidRPr="00313EBB">
        <w:rPr>
          <w:rFonts w:ascii="Times New Roman" w:eastAsia="Times New Roman" w:hAnsi="Times New Roman" w:cs="Times New Roman"/>
          <w:color w:val="000000"/>
          <w:sz w:val="22"/>
          <w:szCs w:val="22"/>
        </w:rPr>
        <w:t>yna</w:t>
      </w:r>
      <w:r w:rsidR="00313EBB">
        <w:rPr>
          <w:rFonts w:ascii="Times New Roman" w:eastAsia="Times New Roman" w:hAnsi="Times New Roman" w:cs="Times New Roman"/>
          <w:color w:val="000000"/>
          <w:sz w:val="22"/>
          <w:szCs w:val="22"/>
        </w:rPr>
        <w:t>jem</w:t>
      </w:r>
      <w:r w:rsidR="00313EBB" w:rsidRPr="00313EBB">
        <w:rPr>
          <w:rFonts w:ascii="Times New Roman" w:eastAsia="Times New Roman" w:hAnsi="Times New Roman" w:cs="Times New Roman"/>
          <w:color w:val="000000"/>
          <w:sz w:val="22"/>
          <w:szCs w:val="22"/>
        </w:rPr>
        <w:t xml:space="preserve"> przestrzeni biurowej w Krakowie</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1.1. W ramach podjętej współpracy z Fundacją PCPM oświadczam, iż otrzymałem_am dokument w postaci “Kodeksu etycznego dla dostawców Fundacji PCPM”, z którymi się zapoznałem_am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2.1. Jestem świadom_a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2.4. Jestem gotowy_a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2008/841/WSiSW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3.7. Nie zostało stwierdzone prawomocnym wyrokiem sądu ani ostateczną decyzją administracyjną, że popełniliśmy nieprawidłowość w rozumieniu artykułu 1 ust. 2 Rozporządzenie Rady (WE, Euratom)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804AD1" w14:textId="77777777" w:rsidR="000467AB" w:rsidRDefault="000467AB">
      <w:pPr>
        <w:spacing w:line="240" w:lineRule="auto"/>
      </w:pPr>
      <w:r>
        <w:separator/>
      </w:r>
    </w:p>
  </w:endnote>
  <w:endnote w:type="continuationSeparator" w:id="0">
    <w:p w14:paraId="63CC2E37" w14:textId="77777777" w:rsidR="000467AB" w:rsidRDefault="00046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3148979-05BE-4861-B505-890400A42760}"/>
  </w:font>
  <w:font w:name="Cambria">
    <w:panose1 w:val="02040503050406030204"/>
    <w:charset w:val="EE"/>
    <w:family w:val="roman"/>
    <w:pitch w:val="variable"/>
    <w:sig w:usb0="E00006FF" w:usb1="420024FF" w:usb2="02000000" w:usb3="00000000" w:csb0="0000019F" w:csb1="00000000"/>
    <w:embedRegular r:id="rId2" w:fontKey="{5C86D0DC-BD20-4926-9E79-1EA6130798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BFFA2" w14:textId="77777777" w:rsidR="000467AB" w:rsidRDefault="000467AB">
      <w:pPr>
        <w:spacing w:line="240" w:lineRule="auto"/>
      </w:pPr>
      <w:r>
        <w:separator/>
      </w:r>
    </w:p>
  </w:footnote>
  <w:footnote w:type="continuationSeparator" w:id="0">
    <w:p w14:paraId="789761C7" w14:textId="77777777" w:rsidR="000467AB" w:rsidRDefault="000467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0467AB"/>
    <w:rsid w:val="002D5B84"/>
    <w:rsid w:val="00313EBB"/>
    <w:rsid w:val="006917C9"/>
    <w:rsid w:val="007F3575"/>
    <w:rsid w:val="008412DE"/>
    <w:rsid w:val="00DA30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DFD9"/>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1364</Words>
  <Characters>8189</Characters>
  <Application>Microsoft Office Word</Application>
  <DocSecurity>0</DocSecurity>
  <Lines>68</Lines>
  <Paragraphs>19</Paragraphs>
  <ScaleCrop>false</ScaleCrop>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3</cp:revision>
  <dcterms:created xsi:type="dcterms:W3CDTF">2026-03-13T12:00:00Z</dcterms:created>
  <dcterms:modified xsi:type="dcterms:W3CDTF">2026-03-13T12:02:00Z</dcterms:modified>
</cp:coreProperties>
</file>